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701022">
        <w:rPr>
          <w:rStyle w:val="FontStyle30"/>
          <w:b w:val="0"/>
          <w:sz w:val="25"/>
          <w:szCs w:val="25"/>
        </w:rPr>
        <w:t>8</w:t>
      </w:r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701022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 w:rsidR="00701022">
              <w:rPr>
                <w:rFonts w:ascii="Times New Roman" w:hAnsi="Times New Roman" w:cs="Times New Roman"/>
                <w:b w:val="0"/>
                <w:sz w:val="25"/>
                <w:szCs w:val="25"/>
              </w:rPr>
              <w:t>5</w:t>
            </w:r>
            <w:bookmarkStart w:id="0" w:name="_GoBack"/>
            <w:bookmarkEnd w:id="0"/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213FB"/>
    <w:rsid w:val="00262D41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01022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13B0-49BE-4EDA-9B0D-F5A8E16ED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Горбунова Ольга Александровна</cp:lastModifiedBy>
  <cp:revision>7</cp:revision>
  <dcterms:created xsi:type="dcterms:W3CDTF">2013-01-15T23:19:00Z</dcterms:created>
  <dcterms:modified xsi:type="dcterms:W3CDTF">2015-04-14T00:29:00Z</dcterms:modified>
</cp:coreProperties>
</file>